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1C" w:rsidRPr="000D2D17" w:rsidRDefault="000D2D17">
      <w:pPr>
        <w:rPr>
          <w:rFonts w:ascii="Times New Roman" w:hAnsi="Times New Roman" w:cs="Times New Roman"/>
          <w:sz w:val="28"/>
          <w:szCs w:val="28"/>
        </w:rPr>
      </w:pPr>
      <w:r w:rsidRPr="000D2D17">
        <w:rPr>
          <w:rFonts w:ascii="Times New Roman" w:hAnsi="Times New Roman" w:cs="Times New Roman"/>
          <w:sz w:val="28"/>
          <w:szCs w:val="28"/>
        </w:rPr>
        <w:t>Г</w:t>
      </w:r>
      <w:r w:rsidRPr="000D2D17">
        <w:rPr>
          <w:rFonts w:ascii="Times New Roman" w:hAnsi="Times New Roman" w:cs="Times New Roman"/>
          <w:sz w:val="28"/>
          <w:szCs w:val="28"/>
        </w:rPr>
        <w:t>осударственная аккредитация образовательной деятельности не предусмотрена  (статья 92 Федерального закона от 29.12.2012г. № 273-ФЗ «Об образовании в Российской Федераци</w:t>
      </w:r>
      <w:bookmarkStart w:id="0" w:name="_GoBack"/>
      <w:bookmarkEnd w:id="0"/>
      <w:r w:rsidRPr="000D2D17">
        <w:rPr>
          <w:rFonts w:ascii="Times New Roman" w:hAnsi="Times New Roman" w:cs="Times New Roman"/>
          <w:sz w:val="28"/>
          <w:szCs w:val="28"/>
        </w:rPr>
        <w:t>и»)</w:t>
      </w:r>
    </w:p>
    <w:sectPr w:rsidR="00B9581C" w:rsidRPr="000D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17"/>
    <w:rsid w:val="000D2D17"/>
    <w:rsid w:val="00B9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2024-02-13T09:54:00Z</dcterms:created>
  <dcterms:modified xsi:type="dcterms:W3CDTF">2024-02-13T09:55:00Z</dcterms:modified>
</cp:coreProperties>
</file>